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5C" w:rsidRPr="00B328E1" w:rsidRDefault="00236197" w:rsidP="00841C5C">
      <w:pPr>
        <w:spacing w:after="0" w:line="240" w:lineRule="auto"/>
        <w:rPr>
          <w:b/>
          <w:i/>
        </w:rPr>
      </w:pPr>
      <w:r>
        <w:rPr>
          <w:b/>
          <w:i/>
        </w:rPr>
        <w:t>Consider these dimensions of diversity as you put your teams together:</w:t>
      </w:r>
    </w:p>
    <w:p w:rsidR="00841C5C" w:rsidRPr="00FE08E0" w:rsidRDefault="00841C5C" w:rsidP="00841C5C">
      <w:pPr>
        <w:pStyle w:val="ListParagraph"/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650"/>
      </w:tblGrid>
      <w:tr w:rsidR="00841C5C" w:rsidTr="008D6477">
        <w:sdt>
          <w:sdtPr>
            <w:id w:val="157570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Gender</w:t>
            </w:r>
          </w:p>
        </w:tc>
      </w:tr>
      <w:tr w:rsidR="00841C5C" w:rsidTr="008D6477">
        <w:sdt>
          <w:sdtPr>
            <w:id w:val="-75034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Ethnicity</w:t>
            </w:r>
          </w:p>
        </w:tc>
      </w:tr>
      <w:tr w:rsidR="00841C5C" w:rsidTr="008D6477">
        <w:sdt>
          <w:sdtPr>
            <w:id w:val="90803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Age</w:t>
            </w:r>
          </w:p>
        </w:tc>
      </w:tr>
      <w:tr w:rsidR="00841C5C" w:rsidTr="008D6477">
        <w:sdt>
          <w:sdtPr>
            <w:id w:val="-20230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Sexual orientation</w:t>
            </w:r>
            <w:bookmarkStart w:id="0" w:name="_GoBack"/>
            <w:bookmarkEnd w:id="0"/>
          </w:p>
        </w:tc>
      </w:tr>
      <w:tr w:rsidR="00841C5C" w:rsidTr="008D6477">
        <w:sdt>
          <w:sdtPr>
            <w:id w:val="-1678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Religion</w:t>
            </w:r>
          </w:p>
        </w:tc>
      </w:tr>
      <w:tr w:rsidR="00841C5C" w:rsidTr="008D6477">
        <w:sdt>
          <w:sdtPr>
            <w:id w:val="128422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Ability</w:t>
            </w:r>
          </w:p>
        </w:tc>
      </w:tr>
      <w:tr w:rsidR="00841C5C" w:rsidTr="008D6477">
        <w:sdt>
          <w:sdtPr>
            <w:id w:val="19144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Geographic relation to the community</w:t>
            </w:r>
          </w:p>
        </w:tc>
      </w:tr>
      <w:tr w:rsidR="00841C5C" w:rsidTr="008D6477">
        <w:sdt>
          <w:sdtPr>
            <w:id w:val="181823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Comfort with technology</w:t>
            </w:r>
          </w:p>
        </w:tc>
      </w:tr>
      <w:tr w:rsidR="00841C5C" w:rsidTr="008D6477">
        <w:sdt>
          <w:sdtPr>
            <w:id w:val="-19993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Organizational role</w:t>
            </w:r>
          </w:p>
        </w:tc>
      </w:tr>
      <w:tr w:rsidR="00841C5C" w:rsidTr="008D6477">
        <w:sdt>
          <w:sdtPr>
            <w:id w:val="-34610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>Department within the institution</w:t>
            </w:r>
          </w:p>
        </w:tc>
      </w:tr>
      <w:tr w:rsidR="00841C5C" w:rsidTr="008D6477">
        <w:sdt>
          <w:sdtPr>
            <w:id w:val="24261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841C5C" w:rsidRDefault="00841C5C" w:rsidP="008D6477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841C5C" w:rsidRDefault="00841C5C" w:rsidP="008D6477">
            <w:pPr>
              <w:pStyle w:val="ListParagraph"/>
              <w:ind w:left="0"/>
            </w:pPr>
            <w:r>
              <w:t xml:space="preserve">Amount of years working for the institution </w:t>
            </w:r>
          </w:p>
        </w:tc>
      </w:tr>
    </w:tbl>
    <w:p w:rsidR="00841C5C" w:rsidRPr="00726814" w:rsidRDefault="00841C5C" w:rsidP="00841C5C">
      <w:pPr>
        <w:spacing w:after="0" w:line="240" w:lineRule="auto"/>
        <w:rPr>
          <w:b/>
          <w:i/>
          <w:sz w:val="12"/>
          <w:szCs w:val="12"/>
        </w:rPr>
      </w:pPr>
    </w:p>
    <w:p w:rsidR="00376F8D" w:rsidRDefault="00841C5C" w:rsidP="000F3874">
      <w:pPr>
        <w:spacing w:line="240" w:lineRule="auto"/>
        <w:rPr>
          <w:b/>
          <w:i/>
        </w:rPr>
      </w:pPr>
      <w:r>
        <w:rPr>
          <w:b/>
          <w:i/>
        </w:rPr>
        <w:t xml:space="preserve">In addition to the life experiences mentioned above, good teams also have representation from a number of different skill sets.  </w:t>
      </w:r>
      <w:r w:rsidRPr="00B328E1">
        <w:rPr>
          <w:b/>
          <w:i/>
        </w:rPr>
        <w:t>As you consider the members of your team, do you have the following roles covered?  (Keep in mind, some members may fill multiple roles)</w:t>
      </w:r>
    </w:p>
    <w:p w:rsidR="000F3874" w:rsidRPr="000F3874" w:rsidRDefault="00236197" w:rsidP="000F3874">
      <w:pPr>
        <w:spacing w:line="240" w:lineRule="auto"/>
        <w:rPr>
          <w:i/>
        </w:rPr>
      </w:pPr>
      <w:hyperlink r:id="rId7" w:history="1">
        <w:r w:rsidR="000F3874" w:rsidRPr="000F3874">
          <w:rPr>
            <w:rStyle w:val="Hyperlink"/>
            <w:i/>
          </w:rPr>
          <w:t>http://www.belbin.com/about/belbin-team-roles/</w:t>
        </w:r>
      </w:hyperlink>
      <w:r w:rsidR="000F3874" w:rsidRPr="000F3874">
        <w:rPr>
          <w:i/>
        </w:rPr>
        <w:t xml:space="preserve"> </w:t>
      </w:r>
    </w:p>
    <w:sectPr w:rsidR="000F3874" w:rsidRPr="000F3874" w:rsidSect="00FE08E0">
      <w:headerReference w:type="first" r:id="rId8"/>
      <w:pgSz w:w="12240" w:h="15840"/>
      <w:pgMar w:top="1440" w:right="1440" w:bottom="1440" w:left="144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39" w:rsidRDefault="000F3874">
      <w:pPr>
        <w:spacing w:after="0" w:line="240" w:lineRule="auto"/>
      </w:pPr>
      <w:r>
        <w:separator/>
      </w:r>
    </w:p>
  </w:endnote>
  <w:endnote w:type="continuationSeparator" w:id="0">
    <w:p w:rsidR="00900039" w:rsidRDefault="000F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39" w:rsidRDefault="000F3874">
      <w:pPr>
        <w:spacing w:after="0" w:line="240" w:lineRule="auto"/>
      </w:pPr>
      <w:r>
        <w:separator/>
      </w:r>
    </w:p>
  </w:footnote>
  <w:footnote w:type="continuationSeparator" w:id="0">
    <w:p w:rsidR="00900039" w:rsidRDefault="000F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E0" w:rsidRPr="00FE08E0" w:rsidRDefault="00841C5C" w:rsidP="0095088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Team Composition Checklist</w:t>
    </w:r>
  </w:p>
  <w:p w:rsidR="00FE08E0" w:rsidRDefault="00236197" w:rsidP="009508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5C"/>
    <w:rsid w:val="000F3874"/>
    <w:rsid w:val="00236197"/>
    <w:rsid w:val="00653C29"/>
    <w:rsid w:val="006D682F"/>
    <w:rsid w:val="00841C5C"/>
    <w:rsid w:val="00900039"/>
    <w:rsid w:val="00B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5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5C"/>
    <w:pPr>
      <w:ind w:left="720"/>
      <w:contextualSpacing/>
    </w:pPr>
  </w:style>
  <w:style w:type="table" w:styleId="TableGrid">
    <w:name w:val="Table Grid"/>
    <w:basedOn w:val="TableNormal"/>
    <w:uiPriority w:val="59"/>
    <w:rsid w:val="00841C5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5C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5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5C"/>
    <w:pPr>
      <w:ind w:left="720"/>
      <w:contextualSpacing/>
    </w:pPr>
  </w:style>
  <w:style w:type="table" w:styleId="TableGrid">
    <w:name w:val="Table Grid"/>
    <w:basedOn w:val="TableNormal"/>
    <w:uiPriority w:val="59"/>
    <w:rsid w:val="00841C5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5C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bin.com/about/belbin-team-ro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Discovery Museum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Waxman</dc:creator>
  <cp:lastModifiedBy>Brittany Waxman</cp:lastModifiedBy>
  <cp:revision>3</cp:revision>
  <dcterms:created xsi:type="dcterms:W3CDTF">2017-03-07T17:52:00Z</dcterms:created>
  <dcterms:modified xsi:type="dcterms:W3CDTF">2017-03-08T22:22:00Z</dcterms:modified>
</cp:coreProperties>
</file>